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C9" w:rsidRPr="00C243B3" w:rsidRDefault="00C243B3" w:rsidP="00A71D17">
      <w:pPr>
        <w:pStyle w:val="Tytu"/>
      </w:pPr>
      <w:r w:rsidRPr="00C243B3">
        <w:t>„</w:t>
      </w:r>
      <w:r w:rsidR="00D308C9" w:rsidRPr="00C243B3">
        <w:t>Polityki publiczne europejskiej jakości</w:t>
      </w:r>
      <w:r w:rsidR="00A71D17">
        <w:t>” Bezpłatny 5 dniowy staż za granicą – oferta dla JST i NGO</w:t>
      </w:r>
    </w:p>
    <w:p w:rsidR="00D308C9" w:rsidRPr="00DB2DD6" w:rsidRDefault="00D308C9" w:rsidP="00DB5515">
      <w:pPr>
        <w:rPr>
          <w:lang w:eastAsia="pl-PL"/>
        </w:rPr>
      </w:pPr>
      <w:r w:rsidRPr="00DB2DD6">
        <w:rPr>
          <w:lang w:eastAsia="pl-PL"/>
        </w:rPr>
        <w:t>Siecią Wspierania Organizacji Pozarządowych SPLOT (Warszawa)</w:t>
      </w:r>
      <w:r w:rsidR="00156E83" w:rsidRPr="00DB2DD6">
        <w:rPr>
          <w:lang w:eastAsia="pl-PL"/>
        </w:rPr>
        <w:t xml:space="preserve"> wraz </w:t>
      </w:r>
      <w:r w:rsidR="004768C3" w:rsidRPr="004768C3">
        <w:rPr>
          <w:lang w:eastAsia="pl-PL"/>
        </w:rPr>
        <w:t>partnerami realizuje</w:t>
      </w:r>
      <w:r w:rsidR="004768C3">
        <w:rPr>
          <w:lang w:eastAsia="pl-PL"/>
        </w:rPr>
        <w:t xml:space="preserve"> </w:t>
      </w:r>
      <w:r w:rsidRPr="00DB2DD6">
        <w:rPr>
          <w:lang w:eastAsia="pl-PL"/>
        </w:rPr>
        <w:t>projekt pn. „Polityki publiczne europejskiej jakości”.</w:t>
      </w:r>
    </w:p>
    <w:p w:rsidR="00D308C9" w:rsidRPr="00DB2DD6" w:rsidRDefault="000A6C0E" w:rsidP="00DB5515">
      <w:pPr>
        <w:rPr>
          <w:lang w:eastAsia="pl-PL"/>
        </w:rPr>
      </w:pPr>
      <w:r w:rsidRPr="00DB2DD6">
        <w:rPr>
          <w:lang w:eastAsia="pl-PL"/>
        </w:rPr>
        <w:t>Współpracują z nami między innymi:</w:t>
      </w:r>
    </w:p>
    <w:p w:rsidR="00BA1F85" w:rsidRPr="00A94D95" w:rsidRDefault="000A6C0E" w:rsidP="00DB5515">
      <w:pPr>
        <w:pStyle w:val="Akapitzlist"/>
        <w:numPr>
          <w:ilvl w:val="0"/>
          <w:numId w:val="11"/>
        </w:numPr>
        <w:rPr>
          <w:lang w:val="en-US" w:eastAsia="pl-PL"/>
        </w:rPr>
      </w:pPr>
      <w:r w:rsidRPr="00A94D95">
        <w:rPr>
          <w:lang w:val="en-US" w:eastAsia="pl-PL"/>
        </w:rPr>
        <w:t xml:space="preserve">European Youth4Media Network </w:t>
      </w:r>
      <w:proofErr w:type="spellStart"/>
      <w:r w:rsidRPr="00A94D95">
        <w:rPr>
          <w:lang w:val="en-US" w:eastAsia="pl-PL"/>
        </w:rPr>
        <w:t>e.V</w:t>
      </w:r>
      <w:proofErr w:type="spellEnd"/>
      <w:r w:rsidRPr="00A94D95">
        <w:rPr>
          <w:lang w:val="en-US" w:eastAsia="pl-PL"/>
        </w:rPr>
        <w:t>. (</w:t>
      </w:r>
      <w:proofErr w:type="spellStart"/>
      <w:r w:rsidRPr="00A94D95">
        <w:rPr>
          <w:lang w:val="en-US" w:eastAsia="pl-PL"/>
        </w:rPr>
        <w:t>Niemcy</w:t>
      </w:r>
      <w:proofErr w:type="spellEnd"/>
      <w:r w:rsidRPr="00A94D95">
        <w:rPr>
          <w:lang w:val="en-US" w:eastAsia="pl-PL"/>
        </w:rPr>
        <w:t xml:space="preserve">), </w:t>
      </w:r>
    </w:p>
    <w:p w:rsidR="00BA1F85" w:rsidRPr="00DB2DD6" w:rsidRDefault="000A6C0E" w:rsidP="00DB5515">
      <w:pPr>
        <w:pStyle w:val="Akapitzlist"/>
        <w:numPr>
          <w:ilvl w:val="0"/>
          <w:numId w:val="11"/>
        </w:numPr>
        <w:rPr>
          <w:lang w:eastAsia="pl-PL"/>
        </w:rPr>
      </w:pPr>
      <w:proofErr w:type="spellStart"/>
      <w:r w:rsidRPr="00DB2DD6">
        <w:rPr>
          <w:lang w:eastAsia="pl-PL"/>
        </w:rPr>
        <w:t>Consorzio</w:t>
      </w:r>
      <w:proofErr w:type="spellEnd"/>
      <w:r w:rsidRPr="00DB2DD6">
        <w:rPr>
          <w:lang w:eastAsia="pl-PL"/>
        </w:rPr>
        <w:t xml:space="preserve"> </w:t>
      </w:r>
      <w:proofErr w:type="spellStart"/>
      <w:r w:rsidRPr="00DB2DD6">
        <w:rPr>
          <w:lang w:eastAsia="pl-PL"/>
        </w:rPr>
        <w:t>Solidarieta</w:t>
      </w:r>
      <w:proofErr w:type="spellEnd"/>
      <w:r w:rsidRPr="00DB2DD6">
        <w:rPr>
          <w:lang w:eastAsia="pl-PL"/>
        </w:rPr>
        <w:t xml:space="preserve"> Oscar </w:t>
      </w:r>
      <w:proofErr w:type="spellStart"/>
      <w:r w:rsidRPr="00DB2DD6">
        <w:rPr>
          <w:lang w:eastAsia="pl-PL"/>
        </w:rPr>
        <w:t>Romero</w:t>
      </w:r>
      <w:proofErr w:type="spellEnd"/>
      <w:r w:rsidRPr="00DB2DD6">
        <w:rPr>
          <w:lang w:eastAsia="pl-PL"/>
        </w:rPr>
        <w:t xml:space="preserve"> (Włochy), </w:t>
      </w:r>
    </w:p>
    <w:p w:rsidR="00BA1F85" w:rsidRPr="00DB2DD6" w:rsidRDefault="000A6C0E" w:rsidP="00DB5515">
      <w:pPr>
        <w:pStyle w:val="Akapitzlist"/>
        <w:numPr>
          <w:ilvl w:val="0"/>
          <w:numId w:val="11"/>
        </w:numPr>
        <w:rPr>
          <w:lang w:eastAsia="pl-PL"/>
        </w:rPr>
      </w:pPr>
      <w:proofErr w:type="spellStart"/>
      <w:r w:rsidRPr="00DB2DD6">
        <w:rPr>
          <w:lang w:eastAsia="pl-PL"/>
        </w:rPr>
        <w:t>Associazione</w:t>
      </w:r>
      <w:proofErr w:type="spellEnd"/>
      <w:r w:rsidRPr="00DB2DD6">
        <w:rPr>
          <w:lang w:eastAsia="pl-PL"/>
        </w:rPr>
        <w:t xml:space="preserve"> YEPP Italia (Włochy), </w:t>
      </w:r>
    </w:p>
    <w:p w:rsidR="000A6C0E" w:rsidRPr="00DB2DD6" w:rsidRDefault="000A6C0E" w:rsidP="00DB5515">
      <w:pPr>
        <w:pStyle w:val="Akapitzlist"/>
        <w:numPr>
          <w:ilvl w:val="0"/>
          <w:numId w:val="11"/>
        </w:numPr>
        <w:rPr>
          <w:lang w:eastAsia="pl-PL"/>
        </w:rPr>
      </w:pPr>
      <w:r w:rsidRPr="00DB2DD6">
        <w:rPr>
          <w:lang w:eastAsia="pl-PL"/>
        </w:rPr>
        <w:t xml:space="preserve">Media </w:t>
      </w:r>
      <w:proofErr w:type="spellStart"/>
      <w:r w:rsidRPr="00DB2DD6">
        <w:rPr>
          <w:lang w:eastAsia="pl-PL"/>
        </w:rPr>
        <w:t>TerraNea</w:t>
      </w:r>
      <w:proofErr w:type="spellEnd"/>
      <w:r w:rsidRPr="00DB2DD6">
        <w:rPr>
          <w:lang w:eastAsia="pl-PL"/>
        </w:rPr>
        <w:t xml:space="preserve"> (Grecja)</w:t>
      </w:r>
      <w:r w:rsidR="00A94D95">
        <w:rPr>
          <w:lang w:eastAsia="pl-PL"/>
        </w:rPr>
        <w:t>.</w:t>
      </w:r>
    </w:p>
    <w:p w:rsidR="00D308C9" w:rsidRPr="00981B14" w:rsidRDefault="00D308C9" w:rsidP="00FE6921">
      <w:pPr>
        <w:rPr>
          <w:lang w:eastAsia="pl-PL"/>
        </w:rPr>
      </w:pPr>
      <w:r w:rsidRPr="00D308C9">
        <w:rPr>
          <w:b/>
          <w:bCs/>
          <w:lang w:eastAsia="pl-PL"/>
        </w:rPr>
        <w:t>Celem projektu </w:t>
      </w:r>
      <w:r w:rsidRPr="00D308C9">
        <w:rPr>
          <w:lang w:eastAsia="pl-PL"/>
        </w:rPr>
        <w:t xml:space="preserve">jest </w:t>
      </w:r>
      <w:r w:rsidR="003B3ADA">
        <w:rPr>
          <w:lang w:eastAsia="pl-PL"/>
        </w:rPr>
        <w:t>wzrost</w:t>
      </w:r>
      <w:r w:rsidRPr="00D308C9">
        <w:rPr>
          <w:lang w:eastAsia="pl-PL"/>
        </w:rPr>
        <w:t xml:space="preserve"> kompetencji oraz jakości i efektywności działania pracowników/czek instytucji odpowiedzialnych za kreowanie wdrażanie polityk publicznych na szczeblu lokalnym w zakresie:</w:t>
      </w:r>
      <w:r w:rsidRPr="00D308C9">
        <w:rPr>
          <w:b/>
          <w:bCs/>
          <w:lang w:eastAsia="pl-PL"/>
        </w:rPr>
        <w:t xml:space="preserve"> współpracy administracji z NGO, wsparcia przedsiębiorczości społecznej lub prowadzenia </w:t>
      </w:r>
      <w:r w:rsidRPr="00FE6921">
        <w:rPr>
          <w:lang w:eastAsia="pl-PL"/>
        </w:rPr>
        <w:t>konsultacji społecznych</w:t>
      </w:r>
      <w:r w:rsidR="001E012F" w:rsidRPr="00FE6921">
        <w:rPr>
          <w:lang w:eastAsia="pl-PL"/>
        </w:rPr>
        <w:t xml:space="preserve"> lub osoby</w:t>
      </w:r>
      <w:r w:rsidR="00432D1F" w:rsidRPr="00FE6921">
        <w:rPr>
          <w:lang w:eastAsia="pl-PL"/>
        </w:rPr>
        <w:t>.</w:t>
      </w:r>
      <w:r w:rsidR="00981B14">
        <w:rPr>
          <w:lang w:eastAsia="pl-PL"/>
        </w:rPr>
        <w:t xml:space="preserve"> </w:t>
      </w:r>
      <w:r w:rsidRPr="00D308C9">
        <w:rPr>
          <w:lang w:eastAsia="pl-PL"/>
        </w:rPr>
        <w:t>W ramach projektu organizujemy </w:t>
      </w:r>
      <w:r w:rsidRPr="00FE6921">
        <w:rPr>
          <w:lang w:eastAsia="pl-PL"/>
        </w:rPr>
        <w:t xml:space="preserve">bezpłatne </w:t>
      </w:r>
      <w:proofErr w:type="spellStart"/>
      <w:r w:rsidRPr="00FE6921">
        <w:rPr>
          <w:lang w:eastAsia="pl-PL"/>
        </w:rPr>
        <w:t>śr</w:t>
      </w:r>
      <w:proofErr w:type="spellEnd"/>
      <w:r w:rsidRPr="00FE6921">
        <w:rPr>
          <w:lang w:eastAsia="pl-PL"/>
        </w:rPr>
        <w:t>. 5 dniowe wyjazdy zagraniczne</w:t>
      </w:r>
      <w:r w:rsidRPr="00D308C9">
        <w:rPr>
          <w:lang w:eastAsia="pl-PL"/>
        </w:rPr>
        <w:t>.</w:t>
      </w:r>
      <w:r w:rsidR="0034114C">
        <w:rPr>
          <w:lang w:eastAsia="pl-PL"/>
        </w:rPr>
        <w:t xml:space="preserve"> </w:t>
      </w:r>
      <w:r w:rsidRPr="00D308C9">
        <w:rPr>
          <w:lang w:eastAsia="pl-PL"/>
        </w:rPr>
        <w:t xml:space="preserve">Osoby, które wezmę udział w projekcie, podniosą swoje kompetencje poprzez udział w Indywidualnej Mobilności </w:t>
      </w:r>
      <w:r w:rsidR="00854F9B">
        <w:rPr>
          <w:lang w:eastAsia="pl-PL"/>
        </w:rPr>
        <w:t>Ponadnarodowej i odbycie</w:t>
      </w:r>
      <w:r w:rsidRPr="00D308C9">
        <w:rPr>
          <w:lang w:eastAsia="pl-PL"/>
        </w:rPr>
        <w:t xml:space="preserve"> wizyty studyjnej</w:t>
      </w:r>
      <w:r w:rsidR="00854F9B">
        <w:rPr>
          <w:lang w:eastAsia="pl-PL"/>
        </w:rPr>
        <w:t>/ mini stażu</w:t>
      </w:r>
      <w:r w:rsidRPr="00D308C9">
        <w:rPr>
          <w:lang w:eastAsia="pl-PL"/>
        </w:rPr>
        <w:t xml:space="preserve"> u jed</w:t>
      </w:r>
      <w:r w:rsidR="00710CE1">
        <w:rPr>
          <w:lang w:eastAsia="pl-PL"/>
        </w:rPr>
        <w:t>nego z partnerów zagranicznych.</w:t>
      </w:r>
    </w:p>
    <w:p w:rsidR="00FE6921" w:rsidRPr="00D308C9" w:rsidRDefault="00D308C9" w:rsidP="00DB5515">
      <w:pPr>
        <w:rPr>
          <w:lang w:eastAsia="pl-PL"/>
        </w:rPr>
      </w:pPr>
      <w:r w:rsidRPr="00D308C9">
        <w:rPr>
          <w:lang w:eastAsia="pl-PL"/>
        </w:rPr>
        <w:t xml:space="preserve">Uczestnicy/ </w:t>
      </w:r>
      <w:proofErr w:type="spellStart"/>
      <w:r w:rsidRPr="00D308C9">
        <w:rPr>
          <w:lang w:eastAsia="pl-PL"/>
        </w:rPr>
        <w:t>czki</w:t>
      </w:r>
      <w:proofErr w:type="spellEnd"/>
      <w:r w:rsidRPr="00D308C9">
        <w:rPr>
          <w:lang w:eastAsia="pl-PL"/>
        </w:rPr>
        <w:t xml:space="preserve"> dzięki udziałowi w projekcie będą mieli/</w:t>
      </w:r>
      <w:proofErr w:type="spellStart"/>
      <w:r w:rsidRPr="00D308C9">
        <w:rPr>
          <w:lang w:eastAsia="pl-PL"/>
        </w:rPr>
        <w:t>ły</w:t>
      </w:r>
      <w:proofErr w:type="spellEnd"/>
      <w:r w:rsidRPr="00D308C9">
        <w:rPr>
          <w:lang w:eastAsia="pl-PL"/>
        </w:rPr>
        <w:t xml:space="preserve"> możliwość poznać nowe metody i techniki pracy, wymienić się doświadczeniami z innymi osobami pracujący</w:t>
      </w:r>
      <w:r w:rsidR="0034114C">
        <w:rPr>
          <w:lang w:eastAsia="pl-PL"/>
        </w:rPr>
        <w:t xml:space="preserve">mi w podobnym obszarze w jednym </w:t>
      </w:r>
      <w:r w:rsidRPr="00D308C9">
        <w:rPr>
          <w:lang w:eastAsia="pl-PL"/>
        </w:rPr>
        <w:t>z krajów UE.</w:t>
      </w:r>
    </w:p>
    <w:p w:rsidR="00D308C9" w:rsidRDefault="00ED7123" w:rsidP="00DB5515">
      <w:pPr>
        <w:pStyle w:val="Nagwek2"/>
        <w:rPr>
          <w:rFonts w:eastAsia="Times New Roman"/>
          <w:szCs w:val="21"/>
          <w:lang w:eastAsia="pl-PL"/>
        </w:rPr>
      </w:pPr>
      <w:r>
        <w:rPr>
          <w:rFonts w:eastAsia="Times New Roman"/>
          <w:lang w:eastAsia="pl-PL"/>
        </w:rPr>
        <w:t>Kto może wziąć udział</w:t>
      </w:r>
      <w:r w:rsidR="00D308C9" w:rsidRPr="00D308C9">
        <w:rPr>
          <w:rFonts w:eastAsia="Times New Roman"/>
          <w:szCs w:val="21"/>
          <w:lang w:eastAsia="pl-PL"/>
        </w:rPr>
        <w:t>:</w:t>
      </w:r>
    </w:p>
    <w:p w:rsidR="00C76C9B" w:rsidRDefault="00EF162F" w:rsidP="00DB5515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Pracownicy/-</w:t>
      </w:r>
      <w:proofErr w:type="spellStart"/>
      <w:r>
        <w:rPr>
          <w:lang w:eastAsia="pl-PL"/>
        </w:rPr>
        <w:t>czki</w:t>
      </w:r>
      <w:proofErr w:type="spellEnd"/>
      <w:r>
        <w:rPr>
          <w:lang w:eastAsia="pl-PL"/>
        </w:rPr>
        <w:t xml:space="preserve"> </w:t>
      </w:r>
      <w:r w:rsidR="00E71C1C">
        <w:rPr>
          <w:lang w:eastAsia="pl-PL"/>
        </w:rPr>
        <w:t>organizacji pozarządowych – osoby zatrudnione/formalnie związane z podmiotem przynajmniej od 2 lat.</w:t>
      </w:r>
    </w:p>
    <w:p w:rsidR="00D308C9" w:rsidRPr="00C76C9B" w:rsidRDefault="00EF162F" w:rsidP="00DB5515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Pracownicy/-</w:t>
      </w:r>
      <w:proofErr w:type="spellStart"/>
      <w:r>
        <w:rPr>
          <w:lang w:eastAsia="pl-PL"/>
        </w:rPr>
        <w:t>czki</w:t>
      </w:r>
      <w:proofErr w:type="spellEnd"/>
      <w:r>
        <w:rPr>
          <w:lang w:eastAsia="pl-PL"/>
        </w:rPr>
        <w:t xml:space="preserve"> </w:t>
      </w:r>
      <w:r w:rsidR="00D308C9" w:rsidRPr="00C76C9B">
        <w:rPr>
          <w:lang w:eastAsia="pl-PL"/>
        </w:rPr>
        <w:t>jednostek samorządu terytorialnego (w tym: jednostki organizac</w:t>
      </w:r>
      <w:r>
        <w:rPr>
          <w:lang w:eastAsia="pl-PL"/>
        </w:rPr>
        <w:t>yjne lub komunalne osoby prawne</w:t>
      </w:r>
      <w:r w:rsidR="00C76C9B">
        <w:rPr>
          <w:lang w:eastAsia="pl-PL"/>
        </w:rPr>
        <w:t>,</w:t>
      </w:r>
      <w:r>
        <w:rPr>
          <w:lang w:eastAsia="pl-PL"/>
        </w:rPr>
        <w:t xml:space="preserve"> Zatrudnienie na umowę o pracę na czas nieokreślony od przynajmniej 2 lat.</w:t>
      </w:r>
    </w:p>
    <w:p w:rsidR="00D308C9" w:rsidRPr="008163F8" w:rsidRDefault="008163F8" w:rsidP="00DB5515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Osoby związane z organizacjami pracodawców lub związkami zawodowymi - osoby zatrudnione/formalnie związane z podmiotem przynajmniej od 2 lat.</w:t>
      </w:r>
    </w:p>
    <w:p w:rsidR="0090322D" w:rsidRDefault="00A93F8F" w:rsidP="00DB5515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Osoby znające język obcy (</w:t>
      </w:r>
      <w:r w:rsidR="0090322D">
        <w:rPr>
          <w:lang w:eastAsia="pl-PL"/>
        </w:rPr>
        <w:t>angielski lub język ojczysty partnera, do którego będzie organizowana wyjazd) na poziomie B2.</w:t>
      </w:r>
    </w:p>
    <w:p w:rsidR="008163F8" w:rsidRDefault="0012155F" w:rsidP="00DB5515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Osoby, które przedstawią pisemne zobowiązanie do niezrezygnowania/związania się</w:t>
      </w:r>
      <w:r w:rsidR="00DC7D3F">
        <w:rPr>
          <w:lang w:eastAsia="pl-PL"/>
        </w:rPr>
        <w:t xml:space="preserve"> ze swoim miejscem pracy/współpracy.</w:t>
      </w:r>
    </w:p>
    <w:p w:rsidR="001129CE" w:rsidRDefault="00DC7D3F" w:rsidP="00DB5515">
      <w:pPr>
        <w:pStyle w:val="Akapitzlist"/>
        <w:numPr>
          <w:ilvl w:val="0"/>
          <w:numId w:val="10"/>
        </w:numPr>
        <w:rPr>
          <w:lang w:eastAsia="pl-PL"/>
        </w:rPr>
      </w:pPr>
      <w:r>
        <w:rPr>
          <w:lang w:eastAsia="pl-PL"/>
        </w:rPr>
        <w:t>Posiadają pisemną zgodę Kierownika/-</w:t>
      </w:r>
      <w:proofErr w:type="spellStart"/>
      <w:r>
        <w:rPr>
          <w:lang w:eastAsia="pl-PL"/>
        </w:rPr>
        <w:t>czki</w:t>
      </w:r>
      <w:proofErr w:type="spellEnd"/>
      <w:r>
        <w:rPr>
          <w:lang w:eastAsia="pl-PL"/>
        </w:rPr>
        <w:t>.</w:t>
      </w:r>
    </w:p>
    <w:p w:rsidR="001F0B09" w:rsidRDefault="001F0B09" w:rsidP="001F0B09">
      <w:pPr>
        <w:rPr>
          <w:lang w:eastAsia="pl-PL"/>
        </w:rPr>
      </w:pPr>
    </w:p>
    <w:p w:rsidR="001F0B09" w:rsidRDefault="001F0B09" w:rsidP="001F0B09">
      <w:pPr>
        <w:rPr>
          <w:lang w:eastAsia="pl-PL"/>
        </w:rPr>
      </w:pPr>
    </w:p>
    <w:p w:rsidR="00326D9C" w:rsidRPr="00E627CC" w:rsidRDefault="00326D9C" w:rsidP="00E627CC">
      <w:pPr>
        <w:pStyle w:val="Nagwek2"/>
      </w:pPr>
      <w:r w:rsidRPr="00E627CC">
        <w:lastRenderedPageBreak/>
        <w:t>Co oferujemy:</w:t>
      </w:r>
    </w:p>
    <w:p w:rsidR="00326D9C" w:rsidRDefault="00326D9C" w:rsidP="00A71D17">
      <w:r>
        <w:t>Planowana realizacja projektu:</w:t>
      </w:r>
      <w:r w:rsidR="001F0B09">
        <w:t xml:space="preserve"> do  sierpnia 2017</w:t>
      </w:r>
      <w:r w:rsidR="00785B55">
        <w:t>.</w:t>
      </w:r>
    </w:p>
    <w:p w:rsidR="00326D9C" w:rsidRPr="00A71D17" w:rsidRDefault="00326D9C" w:rsidP="00A71D17">
      <w:pPr>
        <w:pStyle w:val="Akapitzlist"/>
        <w:numPr>
          <w:ilvl w:val="0"/>
          <w:numId w:val="15"/>
        </w:numPr>
        <w:rPr>
          <w:rFonts w:ascii="Arial" w:hAnsi="Arial" w:cs="Arial"/>
          <w:b/>
          <w:bCs/>
          <w:color w:val="BE3170"/>
        </w:rPr>
      </w:pPr>
      <w:r w:rsidRPr="00A71D17">
        <w:rPr>
          <w:rFonts w:cs="Arial"/>
          <w:b/>
          <w:bCs/>
        </w:rPr>
        <w:t>Przygotowanie do wyjazdu:</w:t>
      </w:r>
    </w:p>
    <w:p w:rsidR="00326D9C" w:rsidRPr="00A71D17" w:rsidRDefault="00326D9C" w:rsidP="00A71D17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A71D17">
        <w:rPr>
          <w:rFonts w:cs="Arial"/>
        </w:rPr>
        <w:t>Spo</w:t>
      </w:r>
      <w:r w:rsidR="00EB1D6D">
        <w:rPr>
          <w:rFonts w:cs="Arial"/>
        </w:rPr>
        <w:t>tkanie z Ekspertem ds. diagnozy;</w:t>
      </w:r>
    </w:p>
    <w:p w:rsidR="00C70827" w:rsidRPr="00C70827" w:rsidRDefault="00326D9C" w:rsidP="00C70827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A71D17">
        <w:rPr>
          <w:rFonts w:cs="Arial"/>
        </w:rPr>
        <w:t>Stworzenie Indywidualnego Programu Mobilności Ponadnarodowej.</w:t>
      </w:r>
      <w:r w:rsidR="00EB1D6D">
        <w:rPr>
          <w:rFonts w:cs="Arial"/>
        </w:rPr>
        <w:t xml:space="preserve"> </w:t>
      </w:r>
      <w:r w:rsidRPr="00A71D17">
        <w:rPr>
          <w:rFonts w:cs="Arial"/>
        </w:rPr>
        <w:t xml:space="preserve"> Zostanie on wypracowany na podstawie dokumentów rekrutacyjnych, diagnozy indywidualnej oraz indywidualnej pracy Specjalisty ds. I</w:t>
      </w:r>
      <w:r w:rsidR="00EB1D6D">
        <w:rPr>
          <w:rFonts w:cs="Arial"/>
        </w:rPr>
        <w:t>PMP z Uczestnika/-</w:t>
      </w:r>
      <w:proofErr w:type="spellStart"/>
      <w:r w:rsidR="00EB1D6D">
        <w:rPr>
          <w:rFonts w:cs="Arial"/>
        </w:rPr>
        <w:t>czki</w:t>
      </w:r>
      <w:proofErr w:type="spellEnd"/>
      <w:r w:rsidR="00EB1D6D">
        <w:rPr>
          <w:rFonts w:cs="Arial"/>
        </w:rPr>
        <w:t xml:space="preserve"> Projektu;</w:t>
      </w:r>
    </w:p>
    <w:p w:rsidR="00C70827" w:rsidRPr="00D07800" w:rsidRDefault="00C70827" w:rsidP="00D07800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C70827">
        <w:rPr>
          <w:rFonts w:cs="Arial"/>
        </w:rPr>
        <w:t>Uczestnicy</w:t>
      </w:r>
      <w:r w:rsidR="00D0408B">
        <w:rPr>
          <w:rFonts w:cs="Arial"/>
        </w:rPr>
        <w:t>/-</w:t>
      </w:r>
      <w:proofErr w:type="spellStart"/>
      <w:r w:rsidR="00D0408B">
        <w:rPr>
          <w:rFonts w:cs="Arial"/>
        </w:rPr>
        <w:t>czki</w:t>
      </w:r>
      <w:proofErr w:type="spellEnd"/>
      <w:r w:rsidRPr="00C70827">
        <w:rPr>
          <w:rFonts w:cs="Arial"/>
        </w:rPr>
        <w:t xml:space="preserve"> będą wyjeżdżali</w:t>
      </w:r>
      <w:r w:rsidR="00AF1420">
        <w:rPr>
          <w:rFonts w:cs="Arial"/>
        </w:rPr>
        <w:t xml:space="preserve"> na staże w 3-4-osobych grupach.</w:t>
      </w:r>
    </w:p>
    <w:p w:rsidR="00326D9C" w:rsidRPr="00A71D17" w:rsidRDefault="00326D9C" w:rsidP="00A71D17">
      <w:pPr>
        <w:pStyle w:val="Akapitzlist"/>
        <w:numPr>
          <w:ilvl w:val="0"/>
          <w:numId w:val="15"/>
        </w:numPr>
        <w:rPr>
          <w:rFonts w:ascii="Arial" w:hAnsi="Arial" w:cs="Arial"/>
          <w:b/>
          <w:bCs/>
          <w:color w:val="BE3170"/>
        </w:rPr>
      </w:pPr>
      <w:r w:rsidRPr="00A71D17">
        <w:rPr>
          <w:rFonts w:cs="Arial"/>
          <w:b/>
          <w:bCs/>
        </w:rPr>
        <w:t>Wyjazd:</w:t>
      </w:r>
    </w:p>
    <w:p w:rsidR="00C70827" w:rsidRPr="00C70827" w:rsidRDefault="00326D9C" w:rsidP="00C70827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C70827">
        <w:rPr>
          <w:rFonts w:cs="Arial"/>
        </w:rPr>
        <w:t>Wizyta będzie odbywać się albo u naszego pozarządowego partnera za granicą, albo u współpracujących z nim instytucji;</w:t>
      </w:r>
    </w:p>
    <w:p w:rsidR="00C70827" w:rsidRPr="00C70827" w:rsidRDefault="00326D9C" w:rsidP="00C70827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C70827">
        <w:rPr>
          <w:rFonts w:cs="Arial"/>
        </w:rPr>
        <w:t>Czas trwania wyjazdu – do 5 dni;</w:t>
      </w:r>
    </w:p>
    <w:p w:rsidR="00C70827" w:rsidRPr="00C70827" w:rsidRDefault="00C70827" w:rsidP="00C70827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>
        <w:rPr>
          <w:rFonts w:cs="Arial"/>
        </w:rPr>
        <w:t>Nocleg</w:t>
      </w:r>
      <w:r w:rsidR="00D0408B">
        <w:rPr>
          <w:rFonts w:cs="Arial"/>
        </w:rPr>
        <w:t xml:space="preserve"> i transport</w:t>
      </w:r>
      <w:r>
        <w:rPr>
          <w:rFonts w:cs="Arial"/>
        </w:rPr>
        <w:t xml:space="preserve"> organizuje organizator</w:t>
      </w:r>
      <w:r w:rsidR="00326D9C" w:rsidRPr="00C70827">
        <w:rPr>
          <w:rFonts w:cs="Arial"/>
        </w:rPr>
        <w:t>;</w:t>
      </w:r>
    </w:p>
    <w:p w:rsidR="00C70827" w:rsidRPr="00C70827" w:rsidRDefault="00244128" w:rsidP="00C70827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>
        <w:rPr>
          <w:rFonts w:cs="Arial"/>
        </w:rPr>
        <w:t xml:space="preserve">Kieszonkowe na pokrycie </w:t>
      </w:r>
      <w:r w:rsidR="00326D9C" w:rsidRPr="00C70827">
        <w:rPr>
          <w:rFonts w:cs="Arial"/>
        </w:rPr>
        <w:t xml:space="preserve"> wyżywienia i transportu na miejscu;</w:t>
      </w:r>
    </w:p>
    <w:p w:rsidR="00326D9C" w:rsidRPr="00C70827" w:rsidRDefault="00326D9C" w:rsidP="00C70827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C70827">
        <w:rPr>
          <w:rFonts w:cs="Arial"/>
        </w:rPr>
        <w:t>Spotka</w:t>
      </w:r>
      <w:r w:rsidR="00D07800">
        <w:rPr>
          <w:rFonts w:cs="Arial"/>
        </w:rPr>
        <w:t>nia z opiekunem wizyty 3 godz. d</w:t>
      </w:r>
      <w:r w:rsidRPr="00C70827">
        <w:rPr>
          <w:rFonts w:cs="Arial"/>
        </w:rPr>
        <w:t>ziennie.</w:t>
      </w:r>
    </w:p>
    <w:p w:rsidR="00D07800" w:rsidRPr="00D07800" w:rsidRDefault="00326D9C" w:rsidP="00D07800">
      <w:pPr>
        <w:pStyle w:val="Akapitzlist"/>
        <w:numPr>
          <w:ilvl w:val="0"/>
          <w:numId w:val="15"/>
        </w:numPr>
        <w:rPr>
          <w:rFonts w:ascii="Arial" w:hAnsi="Arial" w:cs="Arial"/>
          <w:b/>
          <w:bCs/>
          <w:color w:val="BE3170"/>
        </w:rPr>
      </w:pPr>
      <w:r w:rsidRPr="00A71D17">
        <w:rPr>
          <w:rFonts w:cs="Arial"/>
          <w:b/>
          <w:bCs/>
        </w:rPr>
        <w:t>Spodziewane efekty wyjazdu:</w:t>
      </w:r>
    </w:p>
    <w:p w:rsidR="00D07800" w:rsidRPr="00D07800" w:rsidRDefault="00326D9C" w:rsidP="00D07800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D07800">
        <w:rPr>
          <w:rFonts w:cs="Arial"/>
        </w:rPr>
        <w:t>Wymiana doświadczeń;</w:t>
      </w:r>
    </w:p>
    <w:p w:rsidR="00D07800" w:rsidRPr="00D07800" w:rsidRDefault="00326D9C" w:rsidP="00D07800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D07800">
        <w:rPr>
          <w:rFonts w:cs="Arial"/>
        </w:rPr>
        <w:t>Możliwość podwyższenia kompetencji językowych i wzbogacenie słownika o nowe pojęcia;</w:t>
      </w:r>
    </w:p>
    <w:p w:rsidR="00D07800" w:rsidRPr="00D07800" w:rsidRDefault="00326D9C" w:rsidP="00D07800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D07800">
        <w:rPr>
          <w:rFonts w:cs="Arial"/>
        </w:rPr>
        <w:t>Zdobycie nowych kompe</w:t>
      </w:r>
      <w:r w:rsidR="00EB1D6D">
        <w:rPr>
          <w:rFonts w:cs="Arial"/>
        </w:rPr>
        <w:t>tencji , poszerzenie horyzontów;</w:t>
      </w:r>
    </w:p>
    <w:p w:rsidR="00326D9C" w:rsidRPr="00081642" w:rsidRDefault="00326D9C" w:rsidP="004768C3">
      <w:pPr>
        <w:pStyle w:val="Akapitzlist"/>
        <w:numPr>
          <w:ilvl w:val="1"/>
          <w:numId w:val="15"/>
        </w:numPr>
        <w:rPr>
          <w:rFonts w:ascii="Arial" w:hAnsi="Arial" w:cs="Arial"/>
          <w:b/>
          <w:bCs/>
          <w:color w:val="BE3170"/>
        </w:rPr>
      </w:pPr>
      <w:r w:rsidRPr="00D07800">
        <w:rPr>
          <w:rFonts w:cs="Arial"/>
        </w:rPr>
        <w:t>Transfer wiedzy</w:t>
      </w:r>
      <w:r w:rsidR="004768C3" w:rsidRPr="00D07800">
        <w:rPr>
          <w:rFonts w:cs="Arial"/>
        </w:rPr>
        <w:t xml:space="preserve"> i nowych rozwiązań.</w:t>
      </w:r>
    </w:p>
    <w:p w:rsidR="00FE6921" w:rsidRPr="00D308C9" w:rsidRDefault="00326D9C" w:rsidP="00FE6921">
      <w:pPr>
        <w:rPr>
          <w:lang w:eastAsia="pl-PL"/>
        </w:rPr>
      </w:pPr>
      <w:r>
        <w:rPr>
          <w:lang w:eastAsia="pl-PL"/>
        </w:rPr>
        <w:t xml:space="preserve">Rekrutacja </w:t>
      </w:r>
      <w:r w:rsidR="00FE6921" w:rsidRPr="00D308C9">
        <w:rPr>
          <w:lang w:eastAsia="pl-PL"/>
        </w:rPr>
        <w:t>prowadzona jest poprzez biura partnerów regionalnych:</w:t>
      </w:r>
    </w:p>
    <w:p w:rsidR="002F1EA7" w:rsidRPr="002F1EA7" w:rsidRDefault="002F1EA7" w:rsidP="002F1EA7">
      <w:pPr>
        <w:pStyle w:val="Akapitzlist"/>
        <w:numPr>
          <w:ilvl w:val="0"/>
          <w:numId w:val="12"/>
        </w:numPr>
        <w:rPr>
          <w:lang w:eastAsia="pl-PL"/>
        </w:rPr>
      </w:pPr>
      <w:r w:rsidRPr="008B669C">
        <w:rPr>
          <w:b/>
          <w:bCs/>
          <w:lang w:eastAsia="pl-PL"/>
        </w:rPr>
        <w:t>Biuro Sieci SPLOT</w:t>
      </w:r>
      <w:r w:rsidRPr="00D308C9">
        <w:rPr>
          <w:lang w:eastAsia="pl-PL"/>
        </w:rPr>
        <w:t> z siedzibą w Warszawie - prowadzi rekrutację uczestników/czek z obszaru województw: łódzkie, mazowieckie, wielkopolskie, podkarpackie</w:t>
      </w:r>
      <w:r>
        <w:rPr>
          <w:lang w:eastAsia="pl-PL"/>
        </w:rPr>
        <w:t>;</w:t>
      </w:r>
    </w:p>
    <w:p w:rsidR="00FE6921" w:rsidRPr="002F1EA7" w:rsidRDefault="00FE6921" w:rsidP="00FE6921">
      <w:pPr>
        <w:pStyle w:val="Akapitzlist"/>
        <w:numPr>
          <w:ilvl w:val="0"/>
          <w:numId w:val="12"/>
        </w:numPr>
        <w:rPr>
          <w:lang w:eastAsia="pl-PL"/>
        </w:rPr>
      </w:pPr>
      <w:r w:rsidRPr="008B669C">
        <w:rPr>
          <w:b/>
          <w:bCs/>
          <w:lang w:eastAsia="pl-PL"/>
        </w:rPr>
        <w:t>Elbląskie Stowarzyszenie Wspierania Inicjatyw Pozarządowych </w:t>
      </w:r>
      <w:r w:rsidRPr="00D308C9">
        <w:rPr>
          <w:lang w:eastAsia="pl-PL"/>
        </w:rPr>
        <w:t>prowadzi rekrutację uczestników/ czek z obszaru województw: </w:t>
      </w:r>
      <w:r w:rsidRPr="002F1EA7">
        <w:rPr>
          <w:bCs/>
          <w:lang w:eastAsia="pl-PL"/>
        </w:rPr>
        <w:t>warmińsko – mazurskie, pomorskie, zachodniopomorskie i kujawsko-pomorskie</w:t>
      </w:r>
      <w:r w:rsidR="002F1EA7">
        <w:rPr>
          <w:bCs/>
          <w:lang w:eastAsia="pl-PL"/>
        </w:rPr>
        <w:t>;</w:t>
      </w:r>
    </w:p>
    <w:p w:rsidR="00FE6921" w:rsidRDefault="00FE6921" w:rsidP="00FE6921">
      <w:pPr>
        <w:pStyle w:val="Akapitzlist"/>
        <w:numPr>
          <w:ilvl w:val="0"/>
          <w:numId w:val="12"/>
        </w:numPr>
        <w:rPr>
          <w:lang w:eastAsia="pl-PL"/>
        </w:rPr>
      </w:pPr>
      <w:r w:rsidRPr="008B669C">
        <w:rPr>
          <w:b/>
          <w:bCs/>
          <w:lang w:eastAsia="pl-PL"/>
        </w:rPr>
        <w:t>Ośrodek Wspierania Organizacji Pozarządowych</w:t>
      </w:r>
      <w:r w:rsidRPr="00D308C9">
        <w:rPr>
          <w:lang w:eastAsia="pl-PL"/>
        </w:rPr>
        <w:t> z siedzibą w Białymstoku prowadzi rekrutację uczestników/ czek z obszaru województw:</w:t>
      </w:r>
      <w:r>
        <w:rPr>
          <w:lang w:eastAsia="pl-PL"/>
        </w:rPr>
        <w:t xml:space="preserve"> </w:t>
      </w:r>
      <w:r w:rsidRPr="00D308C9">
        <w:rPr>
          <w:lang w:eastAsia="pl-PL"/>
        </w:rPr>
        <w:t>lubelskie, podlaskie, świętokrzyskie, małopolskie</w:t>
      </w:r>
      <w:r w:rsidR="002F1EA7">
        <w:rPr>
          <w:lang w:eastAsia="pl-PL"/>
        </w:rPr>
        <w:t>;</w:t>
      </w:r>
    </w:p>
    <w:p w:rsidR="00FE6921" w:rsidRDefault="00FE6921" w:rsidP="00FE6921">
      <w:pPr>
        <w:pStyle w:val="Akapitzlist"/>
        <w:numPr>
          <w:ilvl w:val="0"/>
          <w:numId w:val="12"/>
        </w:numPr>
        <w:rPr>
          <w:lang w:eastAsia="pl-PL"/>
        </w:rPr>
      </w:pPr>
      <w:r w:rsidRPr="008B669C">
        <w:rPr>
          <w:b/>
          <w:bCs/>
          <w:lang w:eastAsia="pl-PL"/>
        </w:rPr>
        <w:t>Regionalne Centrum Wspierania Inicjatyw Pozarządowych</w:t>
      </w:r>
      <w:r w:rsidRPr="008B669C">
        <w:rPr>
          <w:lang w:eastAsia="pl-PL"/>
        </w:rPr>
        <w:t> z siedzibą we Wrocławiu prowadzi rekrutację uczestników/ czek z obszaru województw:</w:t>
      </w:r>
      <w:r>
        <w:rPr>
          <w:lang w:eastAsia="pl-PL"/>
        </w:rPr>
        <w:t xml:space="preserve"> </w:t>
      </w:r>
      <w:r w:rsidRPr="008B669C">
        <w:rPr>
          <w:lang w:eastAsia="pl-PL"/>
        </w:rPr>
        <w:t>dolnośląskie, lubuskie, opolskie, śląskie.</w:t>
      </w:r>
    </w:p>
    <w:p w:rsidR="00EA3F40" w:rsidRDefault="00EA3F40" w:rsidP="00EA3F40">
      <w:pPr>
        <w:pStyle w:val="Bezodstpw"/>
        <w:spacing w:line="276" w:lineRule="auto"/>
      </w:pPr>
      <w:r w:rsidRPr="00EA3F40">
        <w:t xml:space="preserve">Wszelkie szczegóły dotyczące warunków udziału w projekcie znajdują się w regulaminie rekrutacji. Osoby zainteresowane udziałem w projekcie powinny wypełnić kwestionariusz zgłoszeniowy do projektu i przekazać go (osobiście lub listownie) do właściwego ze względu na województwo biura projektu wraz z wymaganymi dokumentami.. </w:t>
      </w:r>
      <w:r w:rsidR="00E627CC" w:rsidRPr="00EA3F40">
        <w:t>Wszystk</w:t>
      </w:r>
      <w:r w:rsidR="00E627CC">
        <w:t>ie</w:t>
      </w:r>
      <w:r w:rsidRPr="00EA3F40">
        <w:t xml:space="preserve"> zgłoszenia będą weryfikowane przez Komisję Rekrutacyjną.</w:t>
      </w:r>
    </w:p>
    <w:p w:rsidR="00ED7123" w:rsidRDefault="00EA3F40" w:rsidP="00EA3F40">
      <w:pPr>
        <w:pStyle w:val="Nagwek2"/>
      </w:pPr>
      <w:r>
        <w:rPr>
          <w:color w:val="000000"/>
        </w:rPr>
        <w:lastRenderedPageBreak/>
        <w:br/>
      </w:r>
      <w:r w:rsidR="00ED7123">
        <w:t>Zapraszamy do udzia</w:t>
      </w:r>
      <w:r w:rsidR="00ED7123">
        <w:rPr>
          <w:rFonts w:hint="cs"/>
        </w:rPr>
        <w:t>ł</w:t>
      </w:r>
      <w:r w:rsidR="00ED7123">
        <w:t xml:space="preserve">u w projekcie! </w:t>
      </w:r>
    </w:p>
    <w:p w:rsidR="005643F8" w:rsidRDefault="00170495" w:rsidP="00E627CC">
      <w:pPr>
        <w:shd w:val="clear" w:color="auto" w:fill="FFFFFF"/>
        <w:spacing w:before="100" w:beforeAutospacing="1" w:after="100" w:afterAutospacing="1"/>
      </w:pPr>
      <w:r>
        <w:t xml:space="preserve">Wejdź na </w:t>
      </w:r>
      <w:hyperlink r:id="rId8" w:history="1">
        <w:r w:rsidR="005643F8" w:rsidRPr="00B8276D">
          <w:rPr>
            <w:rStyle w:val="Hipercze"/>
          </w:rPr>
          <w:t>http://siecsplot.pl/</w:t>
        </w:r>
      </w:hyperlink>
      <w:r w:rsidR="005643F8">
        <w:t xml:space="preserve"> </w:t>
      </w:r>
    </w:p>
    <w:p w:rsidR="005F24F7" w:rsidRDefault="005F24F7" w:rsidP="00DB5515">
      <w:pPr>
        <w:pStyle w:val="Akapitzlist"/>
        <w:numPr>
          <w:ilvl w:val="0"/>
          <w:numId w:val="5"/>
        </w:numPr>
        <w:shd w:val="clear" w:color="auto" w:fill="FFFFFF"/>
        <w:spacing w:before="100" w:beforeAutospacing="1" w:after="100" w:afterAutospacing="1"/>
      </w:pPr>
      <w:r>
        <w:t xml:space="preserve">Pobierz </w:t>
      </w:r>
      <w:r w:rsidR="002D21FF">
        <w:t>formularz rekrutacyjny.</w:t>
      </w:r>
    </w:p>
    <w:p w:rsidR="005F24F7" w:rsidRDefault="005F24F7" w:rsidP="00DB5515">
      <w:pPr>
        <w:pStyle w:val="Akapitzlist"/>
        <w:numPr>
          <w:ilvl w:val="0"/>
          <w:numId w:val="5"/>
        </w:numPr>
        <w:shd w:val="clear" w:color="auto" w:fill="FFFFFF"/>
        <w:spacing w:before="100" w:beforeAutospacing="1" w:after="100" w:afterAutospacing="1"/>
      </w:pPr>
      <w:r>
        <w:t>Zapoznaj się z regulaminem</w:t>
      </w:r>
      <w:r w:rsidR="002D21FF">
        <w:t xml:space="preserve"> rekrutacji.</w:t>
      </w:r>
    </w:p>
    <w:p w:rsidR="005F24F7" w:rsidRDefault="005F24F7" w:rsidP="00DB5515">
      <w:pPr>
        <w:pStyle w:val="Akapitzlist"/>
        <w:numPr>
          <w:ilvl w:val="0"/>
          <w:numId w:val="5"/>
        </w:numPr>
        <w:shd w:val="clear" w:color="auto" w:fill="FFFFFF"/>
        <w:spacing w:before="100" w:beforeAutospacing="1" w:after="100" w:afterAutospacing="1"/>
      </w:pPr>
      <w:r>
        <w:t xml:space="preserve">Wypełnij </w:t>
      </w:r>
      <w:r w:rsidR="002D21FF">
        <w:t>formularz</w:t>
      </w:r>
      <w:r>
        <w:t xml:space="preserve"> i wyślij ją do nas drogą mailową na adres:</w:t>
      </w:r>
      <w:r w:rsidR="002D21FF">
        <w:t xml:space="preserve"> </w:t>
      </w:r>
      <w:hyperlink r:id="rId9" w:history="1">
        <w:r w:rsidR="002D21FF" w:rsidRPr="002D21FF">
          <w:rPr>
            <w:rStyle w:val="Hipercze"/>
          </w:rPr>
          <w:t>emilia.olejnik@siecsplot.pl</w:t>
        </w:r>
      </w:hyperlink>
      <w:r>
        <w:t xml:space="preserve"> oraz pocztą tradycyjną</w:t>
      </w:r>
      <w:r w:rsidR="002D21FF">
        <w:t>.</w:t>
      </w:r>
    </w:p>
    <w:p w:rsidR="008356C4" w:rsidRDefault="008356C4" w:rsidP="008356C4">
      <w:pPr>
        <w:pStyle w:val="Akapitzlist"/>
        <w:numPr>
          <w:ilvl w:val="0"/>
          <w:numId w:val="5"/>
        </w:numPr>
        <w:shd w:val="clear" w:color="auto" w:fill="FFFFFF"/>
        <w:spacing w:before="100" w:beforeAutospacing="1" w:after="100" w:afterAutospacing="1"/>
      </w:pPr>
      <w:r>
        <w:t>Skontaktujemy się z Tobą, jak tylko otrzymamy Twoje zgłoszenie i poinformujemy kiedy</w:t>
      </w:r>
    </w:p>
    <w:p w:rsidR="00FE6921" w:rsidRPr="008356C4" w:rsidRDefault="008356C4" w:rsidP="008356C4">
      <w:pPr>
        <w:pStyle w:val="Akapitzlist"/>
        <w:shd w:val="clear" w:color="auto" w:fill="FFFFFF"/>
        <w:spacing w:before="100" w:beforeAutospacing="1" w:after="100" w:afterAutospacing="1"/>
      </w:pPr>
      <w:r>
        <w:t>odbędzie się kolejne posiedzenie komisji rekrutacyjnej.</w:t>
      </w:r>
    </w:p>
    <w:p w:rsidR="00B237AC" w:rsidRPr="00CC547B" w:rsidRDefault="00D308C9" w:rsidP="00DB5515">
      <w:pPr>
        <w:rPr>
          <w:i/>
          <w:iCs/>
          <w:color w:val="808080" w:themeColor="text1" w:themeTint="7F"/>
        </w:rPr>
      </w:pPr>
      <w:r w:rsidRPr="00D6625C">
        <w:rPr>
          <w:rStyle w:val="Wyrnieniedelikatne"/>
        </w:rPr>
        <w:t>Projekt jest współfinansowany ze środków Unii Europejskiej w ramach Europejskiego Funduszu Społecznego z Programu Operacyjnego Wiedza Edukacja Rozwój, Oś Priorytetowa IV „Innowacje społeczne i współpraca ponadnarodowa”, Działanie 4.2 „Programy mobilności ponadnarodowej”. Czas realizacji zadania o</w:t>
      </w:r>
      <w:r w:rsidR="00E627CC">
        <w:rPr>
          <w:rStyle w:val="Wyrnieniedelikatne"/>
        </w:rPr>
        <w:t xml:space="preserve">d 01.03.2016 roku do 31.08.2017 </w:t>
      </w:r>
      <w:r w:rsidRPr="00D6625C">
        <w:rPr>
          <w:rStyle w:val="Wyrnieniedelikatne"/>
        </w:rPr>
        <w:t>roku.</w:t>
      </w:r>
    </w:p>
    <w:p w:rsidR="00B237AC" w:rsidRPr="00CC547B" w:rsidRDefault="00B237AC" w:rsidP="00CC547B">
      <w:pPr>
        <w:rPr>
          <w:b/>
        </w:rPr>
      </w:pPr>
      <w:r w:rsidRPr="003900DE">
        <w:rPr>
          <w:b/>
        </w:rPr>
        <w:t>Liczba miejsc ograniczona.</w:t>
      </w:r>
    </w:p>
    <w:p w:rsidR="00B237AC" w:rsidRPr="00CC547B" w:rsidRDefault="00B237AC" w:rsidP="00CC547B">
      <w:pPr>
        <w:rPr>
          <w:b/>
        </w:rPr>
      </w:pPr>
      <w:r w:rsidRPr="003900DE">
        <w:rPr>
          <w:b/>
        </w:rPr>
        <w:t>Kontakt:</w:t>
      </w:r>
      <w:r w:rsidR="00CC547B">
        <w:rPr>
          <w:b/>
        </w:rPr>
        <w:t xml:space="preserve"> </w:t>
      </w:r>
      <w:r w:rsidR="002C4141">
        <w:rPr>
          <w:b/>
        </w:rPr>
        <w:br/>
      </w:r>
      <w:r w:rsidRPr="00DB5515">
        <w:rPr>
          <w:rStyle w:val="Pogrubienie"/>
        </w:rPr>
        <w:t>Emilia Olejnik-Malinowska</w:t>
      </w:r>
      <w:r w:rsidR="00CC547B">
        <w:rPr>
          <w:rStyle w:val="Pogrubienie"/>
        </w:rPr>
        <w:t xml:space="preserve"> </w:t>
      </w:r>
      <w:r w:rsidR="00570C1D">
        <w:rPr>
          <w:rStyle w:val="Pogrubienie"/>
        </w:rPr>
        <w:br/>
        <w:t>Sieć SPLOT</w:t>
      </w:r>
      <w:r w:rsidR="00CC547B">
        <w:rPr>
          <w:rStyle w:val="Pogrubienie"/>
        </w:rPr>
        <w:br/>
      </w:r>
      <w:r w:rsidRPr="00596F2E">
        <w:t xml:space="preserve">Tel.: </w:t>
      </w:r>
      <w:r w:rsidR="00FF5FB7" w:rsidRPr="00596F2E">
        <w:t>793-823-102</w:t>
      </w:r>
      <w:r w:rsidR="00CC547B">
        <w:t xml:space="preserve"> </w:t>
      </w:r>
      <w:r w:rsidR="00E627CC">
        <w:rPr>
          <w:rFonts w:ascii="Arial" w:hAnsi="Arial" w:cs="Arial"/>
          <w:color w:val="6B063B"/>
          <w:sz w:val="20"/>
          <w:szCs w:val="20"/>
          <w:shd w:val="clear" w:color="auto" w:fill="FFFFFF"/>
        </w:rPr>
        <w:t>22 827 52 11</w:t>
      </w:r>
      <w:r w:rsidR="00CC547B">
        <w:br/>
      </w:r>
      <w:r w:rsidRPr="00CC547B">
        <w:t xml:space="preserve">E-mail: </w:t>
      </w:r>
      <w:hyperlink r:id="rId10" w:history="1">
        <w:r w:rsidR="00B55833" w:rsidRPr="00CC547B">
          <w:rPr>
            <w:rStyle w:val="Hipercze"/>
          </w:rPr>
          <w:t>emilia.olejnik@siecsplot.pl</w:t>
        </w:r>
      </w:hyperlink>
    </w:p>
    <w:p w:rsidR="006A4E7F" w:rsidRDefault="00B237AC" w:rsidP="00CC547B">
      <w:pPr>
        <w:spacing w:line="240" w:lineRule="auto"/>
      </w:pPr>
      <w:r>
        <w:t xml:space="preserve">Polub nas na Facebooku: </w:t>
      </w:r>
      <w:bookmarkStart w:id="0" w:name="_GoBack"/>
      <w:bookmarkEnd w:id="0"/>
      <w:r w:rsidR="006E2483">
        <w:fldChar w:fldCharType="begin"/>
      </w:r>
      <w:r w:rsidR="00F01C7E">
        <w:instrText xml:space="preserve"> HYPERLINK "</w:instrText>
      </w:r>
      <w:r w:rsidR="00F01C7E" w:rsidRPr="00B55833">
        <w:instrText>https://www.facebook.com/Sieć-SPLOT-169922911940</w:instrText>
      </w:r>
      <w:r w:rsidR="00F01C7E">
        <w:instrText xml:space="preserve">" </w:instrText>
      </w:r>
      <w:r w:rsidR="006E2483">
        <w:fldChar w:fldCharType="separate"/>
      </w:r>
      <w:r w:rsidR="00F01C7E" w:rsidRPr="00B8276D">
        <w:rPr>
          <w:rStyle w:val="Hipercze"/>
        </w:rPr>
        <w:t>https://www.facebook.com/Sieć-SPLOT-169922911940</w:t>
      </w:r>
      <w:r w:rsidR="006E2483">
        <w:fldChar w:fldCharType="end"/>
      </w:r>
    </w:p>
    <w:p w:rsidR="006A4E7F" w:rsidRDefault="006A4E7F" w:rsidP="00DB5515"/>
    <w:sectPr w:rsidR="006A4E7F" w:rsidSect="001F0B09">
      <w:headerReference w:type="default" r:id="rId11"/>
      <w:footerReference w:type="default" r:id="rId12"/>
      <w:pgSz w:w="11906" w:h="16838"/>
      <w:pgMar w:top="1417" w:right="1417" w:bottom="1417" w:left="1417" w:header="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463" w:rsidRDefault="006A7463" w:rsidP="00596F2E">
      <w:pPr>
        <w:spacing w:after="0" w:line="240" w:lineRule="auto"/>
      </w:pPr>
      <w:r>
        <w:separator/>
      </w:r>
    </w:p>
  </w:endnote>
  <w:endnote w:type="continuationSeparator" w:id="0">
    <w:p w:rsidR="006A7463" w:rsidRDefault="006A7463" w:rsidP="0059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BA7" w:rsidRDefault="00904BA7" w:rsidP="00904BA7">
    <w:pPr>
      <w:pStyle w:val="Stopka"/>
      <w:tabs>
        <w:tab w:val="clear" w:pos="4536"/>
        <w:tab w:val="clear" w:pos="9072"/>
        <w:tab w:val="left" w:pos="621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463" w:rsidRDefault="006A7463" w:rsidP="00596F2E">
      <w:pPr>
        <w:spacing w:after="0" w:line="240" w:lineRule="auto"/>
      </w:pPr>
      <w:r>
        <w:separator/>
      </w:r>
    </w:p>
  </w:footnote>
  <w:footnote w:type="continuationSeparator" w:id="0">
    <w:p w:rsidR="006A7463" w:rsidRDefault="006A7463" w:rsidP="0059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38" w:rsidRDefault="00044138" w:rsidP="000441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-28575</wp:posOffset>
          </wp:positionV>
          <wp:extent cx="7581265" cy="10725150"/>
          <wp:effectExtent l="19050" t="0" r="635" b="0"/>
          <wp:wrapNone/>
          <wp:docPr id="3" name="Obraz 1" descr="D:\ESWIP\Desktop\Ologowanie_nowe\splot-polityki.jakosci-papier-pl-2016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ESWIP\Desktop\Ologowanie_nowe\splot-polityki.jakosci-papier-pl-2016-0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265" cy="1072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96F2E" w:rsidRPr="00044138" w:rsidRDefault="00596F2E" w:rsidP="000441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75FE"/>
    <w:multiLevelType w:val="hybridMultilevel"/>
    <w:tmpl w:val="DF242802"/>
    <w:lvl w:ilvl="0" w:tplc="F8F8F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E3170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D73F8"/>
    <w:multiLevelType w:val="hybridMultilevel"/>
    <w:tmpl w:val="9762F9A0"/>
    <w:lvl w:ilvl="0" w:tplc="F8F8F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E3170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F7F2A"/>
    <w:multiLevelType w:val="multilevel"/>
    <w:tmpl w:val="A0F4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AB1CF1"/>
    <w:multiLevelType w:val="multilevel"/>
    <w:tmpl w:val="ABEC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BE3170" w:themeColor="accen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1E5447"/>
    <w:multiLevelType w:val="multilevel"/>
    <w:tmpl w:val="FBB8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90B65"/>
    <w:multiLevelType w:val="hybridMultilevel"/>
    <w:tmpl w:val="89A85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24325"/>
    <w:multiLevelType w:val="multilevel"/>
    <w:tmpl w:val="3496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BE3170" w:themeColor="accen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2A06F8"/>
    <w:multiLevelType w:val="hybridMultilevel"/>
    <w:tmpl w:val="DC0C4006"/>
    <w:lvl w:ilvl="0" w:tplc="2B387F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C3563"/>
    <w:multiLevelType w:val="hybridMultilevel"/>
    <w:tmpl w:val="C4A0C1A8"/>
    <w:lvl w:ilvl="0" w:tplc="F8F8F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E3170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B2EA2"/>
    <w:multiLevelType w:val="hybridMultilevel"/>
    <w:tmpl w:val="400C6284"/>
    <w:lvl w:ilvl="0" w:tplc="F8F8F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E3170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E3B02"/>
    <w:multiLevelType w:val="multilevel"/>
    <w:tmpl w:val="15A6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152E76"/>
    <w:multiLevelType w:val="hybridMultilevel"/>
    <w:tmpl w:val="5E007F18"/>
    <w:lvl w:ilvl="0" w:tplc="D3586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E3170" w:themeColor="accent1"/>
      </w:rPr>
    </w:lvl>
    <w:lvl w:ilvl="1" w:tplc="D22ED2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BE3170" w:themeColor="accen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1F43CD"/>
    <w:multiLevelType w:val="hybridMultilevel"/>
    <w:tmpl w:val="9A2C3028"/>
    <w:lvl w:ilvl="0" w:tplc="F8F8F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E3170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9C05AB"/>
    <w:multiLevelType w:val="hybridMultilevel"/>
    <w:tmpl w:val="1C30A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1"/>
  </w:num>
  <w:num w:numId="12">
    <w:abstractNumId w:val="6"/>
  </w:num>
  <w:num w:numId="13">
    <w:abstractNumId w:val="10"/>
  </w:num>
  <w:num w:numId="14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>
      <o:colormenu v:ext="edit" fillcolor="#be3170"/>
    </o:shapedefaults>
  </w:hdrShapeDefaults>
  <w:footnotePr>
    <w:footnote w:id="-1"/>
    <w:footnote w:id="0"/>
  </w:footnotePr>
  <w:endnotePr>
    <w:endnote w:id="-1"/>
    <w:endnote w:id="0"/>
  </w:endnotePr>
  <w:compat/>
  <w:rsids>
    <w:rsidRoot w:val="00D308C9"/>
    <w:rsid w:val="00005228"/>
    <w:rsid w:val="00044138"/>
    <w:rsid w:val="00067ADC"/>
    <w:rsid w:val="00081642"/>
    <w:rsid w:val="000921C6"/>
    <w:rsid w:val="000A6C0E"/>
    <w:rsid w:val="000B11DE"/>
    <w:rsid w:val="000B5A98"/>
    <w:rsid w:val="000F0480"/>
    <w:rsid w:val="001129CE"/>
    <w:rsid w:val="0012155F"/>
    <w:rsid w:val="00123459"/>
    <w:rsid w:val="001238CA"/>
    <w:rsid w:val="00131AFB"/>
    <w:rsid w:val="00156E83"/>
    <w:rsid w:val="00160D59"/>
    <w:rsid w:val="00170495"/>
    <w:rsid w:val="001E012F"/>
    <w:rsid w:val="001E50C1"/>
    <w:rsid w:val="001F0B09"/>
    <w:rsid w:val="00244128"/>
    <w:rsid w:val="002641D6"/>
    <w:rsid w:val="002C4141"/>
    <w:rsid w:val="002D21FF"/>
    <w:rsid w:val="002F1EA7"/>
    <w:rsid w:val="00326D9C"/>
    <w:rsid w:val="00334147"/>
    <w:rsid w:val="0034114C"/>
    <w:rsid w:val="00341F19"/>
    <w:rsid w:val="003B3ADA"/>
    <w:rsid w:val="00432D1F"/>
    <w:rsid w:val="0043655C"/>
    <w:rsid w:val="004768C3"/>
    <w:rsid w:val="0051454C"/>
    <w:rsid w:val="00547FB0"/>
    <w:rsid w:val="005643F8"/>
    <w:rsid w:val="00570C1D"/>
    <w:rsid w:val="00582529"/>
    <w:rsid w:val="00596F2E"/>
    <w:rsid w:val="005B7E21"/>
    <w:rsid w:val="005C0774"/>
    <w:rsid w:val="005F24F7"/>
    <w:rsid w:val="00611264"/>
    <w:rsid w:val="00624457"/>
    <w:rsid w:val="00637951"/>
    <w:rsid w:val="0064246C"/>
    <w:rsid w:val="0065049F"/>
    <w:rsid w:val="006A4E7F"/>
    <w:rsid w:val="006A7463"/>
    <w:rsid w:val="006D3A6C"/>
    <w:rsid w:val="006E2483"/>
    <w:rsid w:val="006F35C3"/>
    <w:rsid w:val="00710CE1"/>
    <w:rsid w:val="007440FA"/>
    <w:rsid w:val="00785B55"/>
    <w:rsid w:val="008163F8"/>
    <w:rsid w:val="008356C4"/>
    <w:rsid w:val="00854F9B"/>
    <w:rsid w:val="008B669C"/>
    <w:rsid w:val="009012A1"/>
    <w:rsid w:val="00901FA4"/>
    <w:rsid w:val="0090322D"/>
    <w:rsid w:val="00904BA7"/>
    <w:rsid w:val="0091208F"/>
    <w:rsid w:val="00923BD9"/>
    <w:rsid w:val="00960FF9"/>
    <w:rsid w:val="00981B14"/>
    <w:rsid w:val="009A0649"/>
    <w:rsid w:val="009A0B98"/>
    <w:rsid w:val="009A146F"/>
    <w:rsid w:val="009E3EBD"/>
    <w:rsid w:val="00A1465A"/>
    <w:rsid w:val="00A220D7"/>
    <w:rsid w:val="00A7065C"/>
    <w:rsid w:val="00A71D17"/>
    <w:rsid w:val="00A93F8F"/>
    <w:rsid w:val="00A940C3"/>
    <w:rsid w:val="00A94D95"/>
    <w:rsid w:val="00AF1420"/>
    <w:rsid w:val="00B048E5"/>
    <w:rsid w:val="00B237AC"/>
    <w:rsid w:val="00B24F0D"/>
    <w:rsid w:val="00B45937"/>
    <w:rsid w:val="00B55833"/>
    <w:rsid w:val="00B84BD0"/>
    <w:rsid w:val="00B93AF6"/>
    <w:rsid w:val="00BA1F85"/>
    <w:rsid w:val="00BB2892"/>
    <w:rsid w:val="00BE45EB"/>
    <w:rsid w:val="00BF6C56"/>
    <w:rsid w:val="00C243B3"/>
    <w:rsid w:val="00C447A5"/>
    <w:rsid w:val="00C64BA0"/>
    <w:rsid w:val="00C70827"/>
    <w:rsid w:val="00C76C9B"/>
    <w:rsid w:val="00CC547B"/>
    <w:rsid w:val="00CE5660"/>
    <w:rsid w:val="00D0408B"/>
    <w:rsid w:val="00D06E49"/>
    <w:rsid w:val="00D07800"/>
    <w:rsid w:val="00D308C9"/>
    <w:rsid w:val="00D41031"/>
    <w:rsid w:val="00D47739"/>
    <w:rsid w:val="00D6625C"/>
    <w:rsid w:val="00DB2DD6"/>
    <w:rsid w:val="00DB5515"/>
    <w:rsid w:val="00DB75BF"/>
    <w:rsid w:val="00DC7D3F"/>
    <w:rsid w:val="00DD49CE"/>
    <w:rsid w:val="00E125C9"/>
    <w:rsid w:val="00E211D5"/>
    <w:rsid w:val="00E24493"/>
    <w:rsid w:val="00E5711D"/>
    <w:rsid w:val="00E627CC"/>
    <w:rsid w:val="00E62AA8"/>
    <w:rsid w:val="00E71C1C"/>
    <w:rsid w:val="00E7797E"/>
    <w:rsid w:val="00E82113"/>
    <w:rsid w:val="00EA3F40"/>
    <w:rsid w:val="00EB1D6D"/>
    <w:rsid w:val="00EC16C9"/>
    <w:rsid w:val="00EC5FBD"/>
    <w:rsid w:val="00ED2727"/>
    <w:rsid w:val="00ED7123"/>
    <w:rsid w:val="00EE6A45"/>
    <w:rsid w:val="00EF162F"/>
    <w:rsid w:val="00F01C7E"/>
    <w:rsid w:val="00F267FC"/>
    <w:rsid w:val="00FD5E75"/>
    <w:rsid w:val="00FE6921"/>
    <w:rsid w:val="00FF5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#be317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D95"/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A94D9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4D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24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E3170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04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E3170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D95"/>
    <w:rPr>
      <w:rFonts w:ascii="Calibri" w:eastAsia="Times New Roman" w:hAnsi="Calibri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D308C9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D308C9"/>
  </w:style>
  <w:style w:type="character" w:customStyle="1" w:styleId="date3">
    <w:name w:val="date3"/>
    <w:basedOn w:val="Domylnaczcionkaakapitu"/>
    <w:rsid w:val="00D308C9"/>
  </w:style>
  <w:style w:type="character" w:customStyle="1" w:styleId="areas">
    <w:name w:val="areas"/>
    <w:basedOn w:val="Domylnaczcionkaakapitu"/>
    <w:rsid w:val="00D308C9"/>
  </w:style>
  <w:style w:type="paragraph" w:styleId="NormalnyWeb">
    <w:name w:val="Normal (Web)"/>
    <w:basedOn w:val="Normalny"/>
    <w:uiPriority w:val="99"/>
    <w:unhideWhenUsed/>
    <w:rsid w:val="00D30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08C9"/>
    <w:rPr>
      <w:b/>
      <w:bCs/>
    </w:rPr>
  </w:style>
  <w:style w:type="character" w:styleId="Uwydatnienie">
    <w:name w:val="Emphasis"/>
    <w:basedOn w:val="Domylnaczcionkaakapitu"/>
    <w:uiPriority w:val="20"/>
    <w:qFormat/>
    <w:rsid w:val="00D308C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94D95"/>
    <w:pPr>
      <w:spacing w:after="0" w:line="240" w:lineRule="auto"/>
    </w:pPr>
    <w:rPr>
      <w:rFonts w:ascii="Calibri" w:hAnsi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A94D95"/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264"/>
    <w:pPr>
      <w:numPr>
        <w:ilvl w:val="1"/>
      </w:numPr>
    </w:pPr>
    <w:rPr>
      <w:rFonts w:asciiTheme="majorHAnsi" w:eastAsiaTheme="majorEastAsia" w:hAnsiTheme="majorHAnsi" w:cstheme="majorBidi"/>
      <w:i/>
      <w:iCs/>
      <w:color w:val="BE3170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11264"/>
    <w:rPr>
      <w:rFonts w:asciiTheme="majorHAnsi" w:eastAsiaTheme="majorEastAsia" w:hAnsiTheme="majorHAnsi" w:cstheme="majorBidi"/>
      <w:i/>
      <w:iCs/>
      <w:color w:val="BE3170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A71D17"/>
    <w:pPr>
      <w:pBdr>
        <w:bottom w:val="single" w:sz="8" w:space="4" w:color="BE3170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71D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BA1F85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F24F7"/>
    <w:rPr>
      <w:rFonts w:asciiTheme="majorHAnsi" w:eastAsiaTheme="majorEastAsia" w:hAnsiTheme="majorHAnsi" w:cstheme="majorBidi"/>
      <w:b/>
      <w:bCs/>
      <w:color w:val="BE3170" w:themeColor="accent1"/>
    </w:rPr>
  </w:style>
  <w:style w:type="paragraph" w:styleId="Nagwek">
    <w:name w:val="header"/>
    <w:basedOn w:val="Normalny"/>
    <w:link w:val="NagwekZnak"/>
    <w:uiPriority w:val="99"/>
    <w:unhideWhenUsed/>
    <w:rsid w:val="00596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F2E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596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6F2E"/>
    <w:rPr>
      <w:rFonts w:ascii="Calibri" w:hAnsi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049F"/>
    <w:rPr>
      <w:rFonts w:asciiTheme="majorHAnsi" w:eastAsiaTheme="majorEastAsia" w:hAnsiTheme="majorHAnsi" w:cstheme="majorBidi"/>
      <w:b/>
      <w:bCs/>
      <w:i/>
      <w:iCs/>
      <w:color w:val="BE3170" w:themeColor="accent1"/>
    </w:rPr>
  </w:style>
  <w:style w:type="character" w:styleId="Wyrnienieintensywne">
    <w:name w:val="Intense Emphasis"/>
    <w:basedOn w:val="Domylnaczcionkaakapitu"/>
    <w:uiPriority w:val="21"/>
    <w:qFormat/>
    <w:rsid w:val="0065049F"/>
    <w:rPr>
      <w:b/>
      <w:bCs/>
      <w:i/>
      <w:iCs/>
      <w:color w:val="BE3170" w:themeColor="accent1"/>
    </w:rPr>
  </w:style>
  <w:style w:type="character" w:styleId="Wyrnieniedelikatne">
    <w:name w:val="Subtle Emphasis"/>
    <w:basedOn w:val="Domylnaczcionkaakapitu"/>
    <w:uiPriority w:val="19"/>
    <w:qFormat/>
    <w:rsid w:val="00D6625C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015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341832">
              <w:marLeft w:val="-150"/>
              <w:marRight w:val="-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1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ecsplo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milia.olejnik@siecsplo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ilia.olejnik@siecsplot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BE3170"/>
      </a:accent1>
      <a:accent2>
        <a:srgbClr val="1F497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C00000"/>
      </a:folHlink>
    </a:clrScheme>
    <a:fontScheme name="Pakiet Office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7C2E4-FD47-409A-8B5F-F4CD592C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Miłosz Ukleja</dc:creator>
  <cp:lastModifiedBy>Miłosz Ukleja</cp:lastModifiedBy>
  <cp:revision>30</cp:revision>
  <cp:lastPrinted>2016-06-15T08:36:00Z</cp:lastPrinted>
  <dcterms:created xsi:type="dcterms:W3CDTF">2016-06-09T09:49:00Z</dcterms:created>
  <dcterms:modified xsi:type="dcterms:W3CDTF">2016-06-15T12:42:00Z</dcterms:modified>
</cp:coreProperties>
</file>